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A" w:rsidRPr="00E55F5E" w:rsidRDefault="007A62FA" w:rsidP="007A62FA">
      <w:pPr>
        <w:jc w:val="center"/>
        <w:rPr>
          <w:b/>
          <w:sz w:val="28"/>
          <w:szCs w:val="28"/>
        </w:rPr>
      </w:pPr>
      <w:r w:rsidRPr="00E55F5E">
        <w:rPr>
          <w:b/>
          <w:sz w:val="28"/>
          <w:szCs w:val="28"/>
        </w:rPr>
        <w:t xml:space="preserve">Оренбургский природоохранный межрайонный прокурор разъясняет </w:t>
      </w:r>
    </w:p>
    <w:p w:rsidR="007A62FA" w:rsidRDefault="007A62FA" w:rsidP="007A62FA"/>
    <w:p w:rsidR="007A62FA" w:rsidRPr="00293D57" w:rsidRDefault="007A62FA" w:rsidP="007A6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Федерации, во исполнение требований статьи 53.2 Лесного кодекса Российской Федерации,  утвержден порядок осуществления мониторинга пожарной опасности в лесах и лесных пожаров (приказ от 23.06.2014 г. № 276</w:t>
      </w:r>
      <w:r w:rsidRPr="00293D57">
        <w:rPr>
          <w:rFonts w:ascii="Times New Roman" w:hAnsi="Times New Roman" w:cs="Times New Roman"/>
          <w:sz w:val="28"/>
          <w:szCs w:val="28"/>
        </w:rPr>
        <w:t>).</w:t>
      </w:r>
    </w:p>
    <w:p w:rsidR="007A62FA" w:rsidRPr="00293D57" w:rsidRDefault="007A62FA" w:rsidP="007A6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D57">
        <w:rPr>
          <w:rFonts w:ascii="Times New Roman" w:hAnsi="Times New Roman" w:cs="Times New Roman"/>
          <w:sz w:val="28"/>
          <w:szCs w:val="28"/>
        </w:rPr>
        <w:t>Определено, что такой мониторинг (выполняется уполномоченным федеральным органом и соответствующими органами государственной власти субъектов Российской Федерации) является мерой пожарной безопасности в лесах и включает в себя:</w:t>
      </w:r>
    </w:p>
    <w:p w:rsidR="007A62FA" w:rsidRPr="00293D57" w:rsidRDefault="007A62FA" w:rsidP="007A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D57">
        <w:rPr>
          <w:rFonts w:ascii="Times New Roman" w:hAnsi="Times New Roman" w:cs="Times New Roman"/>
          <w:sz w:val="28"/>
          <w:szCs w:val="28"/>
        </w:rPr>
        <w:t>- наблюдение за пожарной опасностью в лесах и лесными пожарами;</w:t>
      </w:r>
    </w:p>
    <w:p w:rsidR="007A62FA" w:rsidRPr="00293D57" w:rsidRDefault="007A62FA" w:rsidP="007A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D57">
        <w:rPr>
          <w:rFonts w:ascii="Times New Roman" w:hAnsi="Times New Roman" w:cs="Times New Roman"/>
          <w:sz w:val="28"/>
          <w:szCs w:val="28"/>
        </w:rPr>
        <w:t>- организацию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7A62FA" w:rsidRPr="00293D57" w:rsidRDefault="007A62FA" w:rsidP="007A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D57">
        <w:rPr>
          <w:rFonts w:ascii="Times New Roman" w:hAnsi="Times New Roman" w:cs="Times New Roman"/>
          <w:sz w:val="28"/>
          <w:szCs w:val="28"/>
        </w:rPr>
        <w:t>- организацию патрулирования лесов;</w:t>
      </w:r>
    </w:p>
    <w:p w:rsidR="007A62FA" w:rsidRPr="00293D57" w:rsidRDefault="007A62FA" w:rsidP="007A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D57">
        <w:rPr>
          <w:rFonts w:ascii="Times New Roman" w:hAnsi="Times New Roman" w:cs="Times New Roman"/>
          <w:sz w:val="28"/>
          <w:szCs w:val="28"/>
        </w:rPr>
        <w:t>-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службами.</w:t>
      </w:r>
    </w:p>
    <w:p w:rsidR="007A62FA" w:rsidRDefault="007A62FA" w:rsidP="007A6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наземное патрулирование осуществляется по </w:t>
      </w:r>
      <w:r w:rsidRPr="00293D5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>, ут</w:t>
      </w:r>
      <w:r w:rsidRPr="00293D57">
        <w:rPr>
          <w:rFonts w:ascii="Times New Roman" w:hAnsi="Times New Roman" w:cs="Times New Roman"/>
          <w:sz w:val="28"/>
          <w:szCs w:val="28"/>
        </w:rPr>
        <w:t>вержденным в плане тушения лесных пожаров на территории соответствующего лесничества, лесопарка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 производится  с различной интенсивностью – в зависимости от установившего класса пожарной опасности (</w:t>
      </w:r>
      <w:bookmarkStart w:id="0" w:name="Par59"/>
      <w:bookmarkEnd w:id="0"/>
      <w:r w:rsidRPr="00293D57">
        <w:rPr>
          <w:rFonts w:ascii="Times New Roman" w:hAnsi="Times New Roman" w:cs="Times New Roman"/>
          <w:sz w:val="28"/>
          <w:szCs w:val="28"/>
        </w:rPr>
        <w:t xml:space="preserve">при I классе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3D57">
        <w:rPr>
          <w:rFonts w:ascii="Times New Roman" w:hAnsi="Times New Roman" w:cs="Times New Roman"/>
          <w:sz w:val="28"/>
          <w:szCs w:val="28"/>
        </w:rPr>
        <w:t>в местах проведения огнеопасных работ и в местах массового отдыха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60"/>
      <w:bookmarkEnd w:id="1"/>
      <w:r w:rsidRPr="00293D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II классе – </w:t>
      </w:r>
      <w:r w:rsidRPr="00293D57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57">
        <w:rPr>
          <w:rFonts w:ascii="Times New Roman" w:hAnsi="Times New Roman" w:cs="Times New Roman"/>
          <w:sz w:val="28"/>
          <w:szCs w:val="28"/>
        </w:rPr>
        <w:t xml:space="preserve"> раза в период с 11 до 17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при III классе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D57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57">
        <w:rPr>
          <w:rFonts w:ascii="Times New Roman" w:hAnsi="Times New Roman" w:cs="Times New Roman"/>
          <w:sz w:val="28"/>
          <w:szCs w:val="28"/>
        </w:rPr>
        <w:t xml:space="preserve"> раз в период с 10 до 19 часов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при IV классе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D5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менее 3</w:t>
      </w:r>
      <w:r w:rsidRPr="00293D57">
        <w:rPr>
          <w:rFonts w:ascii="Times New Roman" w:hAnsi="Times New Roman" w:cs="Times New Roman"/>
          <w:sz w:val="28"/>
          <w:szCs w:val="28"/>
        </w:rPr>
        <w:t xml:space="preserve"> раз в период с 8 до 20 часов по каждому маршруту патрулирования;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 xml:space="preserve">при V классе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3D57">
        <w:rPr>
          <w:rFonts w:ascii="Times New Roman" w:hAnsi="Times New Roman" w:cs="Times New Roman"/>
          <w:sz w:val="28"/>
          <w:szCs w:val="28"/>
        </w:rPr>
        <w:t>в течение светлого времени суток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62FA" w:rsidRDefault="007A62FA" w:rsidP="007A6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57">
        <w:rPr>
          <w:rFonts w:ascii="Times New Roman" w:hAnsi="Times New Roman" w:cs="Times New Roman"/>
          <w:sz w:val="28"/>
          <w:szCs w:val="28"/>
        </w:rPr>
        <w:t xml:space="preserve">Осмотр лесов в целях обнаружения лесных пожаров на пожарных наблюдательных пунктах, не оборудованных автоматическими системами наблюдения, осуществляется в течение пожароопасного сезона в лесах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93D57">
        <w:rPr>
          <w:rFonts w:ascii="Times New Roman" w:hAnsi="Times New Roman" w:cs="Times New Roman"/>
          <w:sz w:val="28"/>
          <w:szCs w:val="28"/>
        </w:rPr>
        <w:t>в зависимости от условий погоды: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при II классе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293D57">
        <w:rPr>
          <w:rFonts w:ascii="Times New Roman" w:hAnsi="Times New Roman" w:cs="Times New Roman"/>
          <w:sz w:val="28"/>
          <w:szCs w:val="28"/>
        </w:rPr>
        <w:t>10, 13, 16, 19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при III классе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D57">
        <w:rPr>
          <w:rFonts w:ascii="Times New Roman" w:hAnsi="Times New Roman" w:cs="Times New Roman"/>
          <w:sz w:val="28"/>
          <w:szCs w:val="28"/>
        </w:rPr>
        <w:t>с 10 до 20 часов не реже одного раза в два часа;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при IV классе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D57">
        <w:rPr>
          <w:rFonts w:ascii="Times New Roman" w:hAnsi="Times New Roman" w:cs="Times New Roman"/>
          <w:sz w:val="28"/>
          <w:szCs w:val="28"/>
        </w:rPr>
        <w:t>с 9 до 21 часа не реже одного раза в час;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при V классе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D57">
        <w:rPr>
          <w:rFonts w:ascii="Times New Roman" w:hAnsi="Times New Roman" w:cs="Times New Roman"/>
          <w:sz w:val="28"/>
          <w:szCs w:val="28"/>
        </w:rPr>
        <w:t>с 6 до 24 часов не реже одного раза в час.</w:t>
      </w:r>
    </w:p>
    <w:p w:rsidR="007A62FA" w:rsidRDefault="007A62FA" w:rsidP="007A6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лиц, выполняющее работы по мониторингу, возложена обязанность заполнения карточки учета лесного пожара, в которой в обязательном порядке должны быть указаны: </w:t>
      </w:r>
      <w:r w:rsidRPr="00293D57">
        <w:rPr>
          <w:rFonts w:ascii="Times New Roman" w:hAnsi="Times New Roman" w:cs="Times New Roman"/>
          <w:sz w:val="28"/>
          <w:szCs w:val="28"/>
        </w:rPr>
        <w:t>географические координаты пожара, азимут и удаление лесного пожара от ближайшего населенного пункта;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лесничество (лесопарк), участковое лесничество, урочище, квартал (если есть возможность - выдел);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дата и время обнаружения;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площадь пожара на момент обнаружения (общая и покрытая лесом);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целевое назначение лесов и категория земель;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 xml:space="preserve">сведения о гражданах, юридических лицах, которым </w:t>
      </w:r>
      <w:r w:rsidRPr="00293D57">
        <w:rPr>
          <w:rFonts w:ascii="Times New Roman" w:hAnsi="Times New Roman" w:cs="Times New Roman"/>
          <w:sz w:val="28"/>
          <w:szCs w:val="28"/>
        </w:rPr>
        <w:lastRenderedPageBreak/>
        <w:t>предоставлен лесной участок, на котором обнаружен лесной пожар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основные лесоустроительные характеристики в месте обнаружения лесного пожара (тип леса, состав, полнота древостоя, возраст насаждений);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57">
        <w:rPr>
          <w:rFonts w:ascii="Times New Roman" w:hAnsi="Times New Roman" w:cs="Times New Roman"/>
          <w:sz w:val="28"/>
          <w:szCs w:val="28"/>
        </w:rPr>
        <w:t>предварительная причина лесного пожара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2FA" w:rsidRDefault="007A62FA" w:rsidP="007A62FA"/>
    <w:p w:rsidR="007A62FA" w:rsidRDefault="007A62FA" w:rsidP="007A62FA"/>
    <w:p w:rsidR="005B4DDA" w:rsidRDefault="005B4DDA"/>
    <w:sectPr w:rsidR="005B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FA"/>
    <w:rsid w:val="005B4DDA"/>
    <w:rsid w:val="007A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2014-10-29T10:34:00Z</dcterms:created>
  <dcterms:modified xsi:type="dcterms:W3CDTF">2014-10-29T10:35:00Z</dcterms:modified>
</cp:coreProperties>
</file>